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15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21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tbl>
      <w:tblPr>
        <w:tblW w:w="9807" w:type="dxa"/>
        <w:tblBorders/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продовження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ів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оренди комунального майна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громади» (зі змінами)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згідно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останов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Кабінет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Міністрів України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27 травня 202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5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 № 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4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внесення змін до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Постанови Кабінету Міністрів України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27 травня 202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 № 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4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частини 3 статті 631 Цивільного кодексу України,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 метою ефективного використання майна комунальної власності територіальної громади, враховуючи заяв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чинн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их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орендар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</w:t>
      </w:r>
      <w:r>
        <w:rPr>
          <w:sz w:val="28"/>
          <w:szCs w:val="28"/>
          <w:lang w:val="uk-UA"/>
        </w:rPr>
        <w:t xml:space="preserve">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shd w:val="clear" w:color="auto" w:fill="ffffff"/>
        </w:rPr>
      </w:r>
      <w:r>
        <w:rPr>
          <w:bCs/>
          <w:color w:val="000000"/>
          <w:sz w:val="28"/>
          <w:szCs w:val="28"/>
          <w:shd w:val="clear" w:color="auto" w:fill="ffffff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numPr>
          <w:ilvl w:val="0"/>
          <w:numId w:val="1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Продовжити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 01.01.2026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строк дії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таких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договор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нди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майна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комунально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ї власності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/>
          <w:sz w:val="28"/>
          <w:szCs w:val="28"/>
          <w:lang w:val="uk-UA"/>
        </w:rPr>
        <w:t xml:space="preserve">один</w:t>
      </w:r>
      <w:r>
        <w:rPr>
          <w:rFonts w:ascii="Times New Roman CYR" w:hAnsi="Times New Roman CYR"/>
          <w:sz w:val="28"/>
          <w:szCs w:val="28"/>
          <w:lang w:val="uk-UA"/>
        </w:rPr>
        <w:t xml:space="preserve"> років</w:t>
      </w:r>
      <w:r>
        <w:rPr>
          <w:rFonts w:ascii="Times New Roman CYR" w:hAnsi="Times New Roman CYR"/>
          <w:sz w:val="28"/>
          <w:szCs w:val="28"/>
          <w:lang w:val="uk-UA"/>
        </w:rPr>
        <w:t xml:space="preserve">: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</w:t>
      </w:r>
      <w:r>
        <w:rPr>
          <w:rFonts w:ascii="Times New Roman CYR" w:hAnsi="Times New Roman CYR"/>
          <w:sz w:val="28"/>
          <w:szCs w:val="28"/>
          <w:lang w:val="uk-UA"/>
        </w:rPr>
        <w:t xml:space="preserve">1</w:t>
      </w:r>
      <w:r>
        <w:rPr>
          <w:rFonts w:ascii="Times New Roman CYR" w:hAnsi="Times New Roman CYR"/>
          <w:sz w:val="28"/>
          <w:szCs w:val="28"/>
          <w:lang w:val="uk-UA"/>
        </w:rPr>
        <w:t xml:space="preserve">н</w:t>
      </w:r>
      <w:r>
        <w:rPr>
          <w:rFonts w:ascii="Times New Roman CYR" w:hAnsi="Times New Roman CYR"/>
          <w:sz w:val="28"/>
          <w:szCs w:val="28"/>
          <w:lang w:val="uk-UA"/>
        </w:rPr>
        <w:t xml:space="preserve">-09/21</w:t>
      </w:r>
      <w:r>
        <w:rPr>
          <w:rFonts w:ascii="Times New Roman CYR" w:hAnsi="Times New Roman CYR"/>
          <w:sz w:val="28"/>
          <w:szCs w:val="28"/>
          <w:lang w:val="uk-UA"/>
        </w:rPr>
        <w:t xml:space="preserve"> від </w:t>
      </w:r>
      <w:r>
        <w:rPr>
          <w:rFonts w:ascii="Times New Roman CYR" w:hAnsi="Times New Roman CYR"/>
          <w:sz w:val="28"/>
          <w:szCs w:val="28"/>
          <w:lang w:val="uk-UA"/>
        </w:rPr>
        <w:t xml:space="preserve">30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вересня</w:t>
      </w:r>
      <w:r>
        <w:rPr>
          <w:rFonts w:ascii="Times New Roman CYR" w:hAnsi="Times New Roman CYR"/>
          <w:sz w:val="28"/>
          <w:szCs w:val="28"/>
          <w:lang w:val="uk-UA"/>
        </w:rPr>
        <w:t xml:space="preserve"> 20</w:t>
      </w:r>
      <w:r>
        <w:rPr>
          <w:rFonts w:ascii="Times New Roman CYR" w:hAnsi="Times New Roman CYR"/>
          <w:sz w:val="28"/>
          <w:szCs w:val="28"/>
          <w:lang w:val="uk-UA"/>
        </w:rPr>
        <w:t xml:space="preserve">21</w:t>
      </w:r>
      <w:r>
        <w:rPr>
          <w:rFonts w:ascii="Times New Roman CYR" w:hAnsi="Times New Roman CYR"/>
          <w:sz w:val="28"/>
          <w:szCs w:val="28"/>
          <w:lang w:val="uk-UA"/>
        </w:rPr>
        <w:t xml:space="preserve"> року</w:t>
      </w:r>
      <w:r>
        <w:rPr>
          <w:rFonts w:ascii="Times New Roman CYR" w:hAnsi="Times New Roman CYR"/>
          <w:sz w:val="28"/>
          <w:szCs w:val="28"/>
          <w:lang w:val="uk-UA"/>
        </w:rPr>
        <w:t xml:space="preserve"> (орендар – </w:t>
      </w:r>
      <w:r>
        <w:rPr>
          <w:rFonts w:ascii="Times New Roman CYR" w:hAnsi="Times New Roman CYR"/>
          <w:sz w:val="28"/>
          <w:szCs w:val="28"/>
          <w:lang w:val="uk-UA"/>
        </w:rPr>
        <w:t xml:space="preserve">Фінансове </w:t>
      </w:r>
      <w:r>
        <w:rPr>
          <w:rFonts w:ascii="Times New Roman CYR" w:hAnsi="Times New Roman CYR"/>
          <w:sz w:val="28"/>
          <w:szCs w:val="28"/>
          <w:lang w:val="uk-UA"/>
        </w:rPr>
        <w:t xml:space="preserve">управління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2н-09/21 від 27 вересня 2021 року </w:t>
      </w:r>
      <w:r>
        <w:rPr>
          <w:rFonts w:ascii="Times New Roman CYR" w:hAnsi="Times New Roman CYR"/>
          <w:sz w:val="28"/>
          <w:szCs w:val="28"/>
          <w:lang w:val="uk-UA"/>
        </w:rPr>
        <w:t xml:space="preserve">(орендар – Відділ </w:t>
      </w:r>
      <w:r>
        <w:rPr>
          <w:rFonts w:ascii="Times New Roman CYR" w:hAnsi="Times New Roman CYR"/>
          <w:sz w:val="28"/>
          <w:szCs w:val="28"/>
          <w:lang w:val="uk-UA"/>
        </w:rPr>
        <w:t xml:space="preserve">соціального захисту населення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29н-10/23 від 30 жовтня 2023 року </w:t>
      </w:r>
      <w:r>
        <w:rPr>
          <w:rFonts w:ascii="Times New Roman CYR" w:hAnsi="Times New Roman CYR"/>
          <w:sz w:val="28"/>
          <w:szCs w:val="28"/>
          <w:lang w:val="uk-UA"/>
        </w:rPr>
        <w:t xml:space="preserve">(орендар – Відділ </w:t>
      </w:r>
      <w:r>
        <w:rPr>
          <w:rFonts w:ascii="Times New Roman CYR" w:hAnsi="Times New Roman CYR"/>
          <w:sz w:val="28"/>
          <w:szCs w:val="28"/>
          <w:lang w:val="uk-UA"/>
        </w:rPr>
        <w:t xml:space="preserve">соціального захисту населення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11н-05/22 від 02 червня 2022 року </w:t>
      </w:r>
      <w:r>
        <w:rPr>
          <w:rFonts w:ascii="Times New Roman CYR" w:hAnsi="Times New Roman CYR"/>
          <w:sz w:val="28"/>
          <w:szCs w:val="28"/>
          <w:lang w:val="uk-UA"/>
        </w:rPr>
        <w:t xml:space="preserve">(орендар – </w:t>
      </w:r>
      <w:r>
        <w:rPr>
          <w:rFonts w:ascii="Times New Roman CYR" w:hAnsi="Times New Roman CYR"/>
          <w:sz w:val="28"/>
          <w:szCs w:val="28"/>
          <w:lang w:val="uk-UA"/>
        </w:rPr>
        <w:t xml:space="preserve">Архівний </w:t>
      </w:r>
      <w:r>
        <w:rPr>
          <w:rFonts w:ascii="Times New Roman CYR" w:hAnsi="Times New Roman CYR"/>
          <w:sz w:val="28"/>
          <w:szCs w:val="28"/>
          <w:lang w:val="uk-UA"/>
        </w:rPr>
        <w:t xml:space="preserve">в</w:t>
      </w:r>
      <w:r>
        <w:rPr>
          <w:rFonts w:ascii="Times New Roman CYR" w:hAnsi="Times New Roman CYR"/>
          <w:sz w:val="28"/>
          <w:szCs w:val="28"/>
          <w:lang w:val="uk-UA"/>
        </w:rPr>
        <w:t xml:space="preserve">ідділ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18н-02/23 від 03 лютого 2023 року </w:t>
      </w:r>
      <w:r>
        <w:rPr>
          <w:rFonts w:ascii="Times New Roman CYR" w:hAnsi="Times New Roman CYR"/>
          <w:sz w:val="28"/>
          <w:szCs w:val="28"/>
          <w:lang w:val="uk-UA"/>
        </w:rPr>
        <w:t xml:space="preserve">(орендар – </w:t>
      </w:r>
      <w:r>
        <w:rPr>
          <w:rFonts w:ascii="Times New Roman CYR" w:hAnsi="Times New Roman CYR"/>
          <w:sz w:val="28"/>
          <w:szCs w:val="28"/>
          <w:lang w:val="uk-UA"/>
        </w:rPr>
        <w:t xml:space="preserve">Відділ </w:t>
      </w:r>
      <w:r>
        <w:rPr>
          <w:rFonts w:ascii="Times New Roman CYR" w:hAnsi="Times New Roman CYR"/>
          <w:sz w:val="28"/>
          <w:szCs w:val="28"/>
          <w:lang w:val="uk-UA"/>
        </w:rPr>
        <w:t xml:space="preserve">освіти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19н-02/23 від 07 лютого 2023 року </w:t>
      </w:r>
      <w:r>
        <w:rPr>
          <w:rFonts w:ascii="Times New Roman CYR" w:hAnsi="Times New Roman CYR"/>
          <w:sz w:val="28"/>
          <w:szCs w:val="28"/>
          <w:lang w:val="uk-UA"/>
        </w:rPr>
        <w:t xml:space="preserve">(орендар – </w:t>
      </w:r>
      <w:r>
        <w:rPr>
          <w:rFonts w:ascii="Times New Roman CYR" w:hAnsi="Times New Roman CYR"/>
          <w:sz w:val="28"/>
          <w:szCs w:val="28"/>
          <w:lang w:val="uk-UA"/>
        </w:rPr>
        <w:t xml:space="preserve">Комунальна установа «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Берестинський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центр професійного розвитку педагогічних працівників»</w:t>
      </w:r>
      <w:r>
        <w:rPr>
          <w:rFonts w:ascii="Times New Roman CYR" w:hAnsi="Times New Roman CYR"/>
          <w:sz w:val="28"/>
          <w:szCs w:val="28"/>
          <w:lang w:val="uk-UA"/>
        </w:rPr>
        <w:t xml:space="preserve">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20</w:t>
      </w:r>
      <w:r>
        <w:rPr>
          <w:sz w:val="28"/>
          <w:szCs w:val="28"/>
          <w:lang w:val="uk-UA"/>
        </w:rPr>
        <w:t xml:space="preserve">н-02/23 від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  <w:lang w:val="uk-UA"/>
        </w:rPr>
        <w:t xml:space="preserve"> лютого 2023 року (орендар – </w:t>
      </w:r>
      <w:r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 xml:space="preserve">державної реєстрації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27-21/НП від 12 травня 2021 року </w:t>
      </w:r>
      <w:r>
        <w:rPr>
          <w:sz w:val="28"/>
          <w:szCs w:val="28"/>
          <w:lang w:val="uk-UA"/>
        </w:rPr>
        <w:t xml:space="preserve">(орендар – </w:t>
      </w:r>
      <w:r>
        <w:rPr>
          <w:sz w:val="28"/>
          <w:szCs w:val="28"/>
          <w:lang w:val="uk-UA"/>
        </w:rPr>
        <w:t xml:space="preserve">Комунальний заклад «</w:t>
      </w:r>
      <w:r>
        <w:rPr>
          <w:sz w:val="28"/>
          <w:szCs w:val="28"/>
          <w:lang w:val="uk-UA"/>
        </w:rPr>
        <w:t xml:space="preserve">Берестинський</w:t>
      </w:r>
      <w:r>
        <w:rPr>
          <w:sz w:val="28"/>
          <w:szCs w:val="28"/>
          <w:lang w:val="uk-UA"/>
        </w:rPr>
        <w:t xml:space="preserve"> центр соціальних служб»</w:t>
      </w:r>
      <w:r>
        <w:rPr>
          <w:sz w:val="28"/>
          <w:szCs w:val="28"/>
          <w:lang w:val="uk-UA"/>
        </w:rPr>
        <w:t xml:space="preserve">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43-17/НП від 01</w:t>
      </w:r>
      <w:r>
        <w:rPr>
          <w:sz w:val="28"/>
          <w:szCs w:val="28"/>
          <w:lang w:val="uk-UA"/>
        </w:rPr>
        <w:t xml:space="preserve"> вересня </w:t>
      </w:r>
      <w:r>
        <w:rPr>
          <w:sz w:val="28"/>
          <w:szCs w:val="28"/>
          <w:lang w:val="uk-UA"/>
        </w:rPr>
        <w:t xml:space="preserve">2017</w:t>
      </w:r>
      <w:r>
        <w:rPr>
          <w:sz w:val="28"/>
          <w:szCs w:val="28"/>
          <w:lang w:val="uk-UA"/>
        </w:rPr>
        <w:t xml:space="preserve"> року (</w:t>
      </w:r>
      <w:r>
        <w:rPr>
          <w:sz w:val="28"/>
          <w:szCs w:val="28"/>
          <w:lang w:val="uk-UA"/>
        </w:rPr>
        <w:t xml:space="preserve">орендар – Комунальний заклад «</w:t>
      </w:r>
      <w:r>
        <w:rPr>
          <w:sz w:val="28"/>
          <w:szCs w:val="28"/>
          <w:lang w:val="uk-UA"/>
        </w:rPr>
        <w:t xml:space="preserve">Школа </w:t>
      </w:r>
      <w:r>
        <w:rPr>
          <w:sz w:val="28"/>
          <w:szCs w:val="28"/>
          <w:lang w:val="uk-UA"/>
        </w:rPr>
        <w:t xml:space="preserve">мистецтв</w:t>
      </w:r>
      <w:r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</w:t>
      </w:r>
      <w:r>
        <w:rPr>
          <w:rFonts w:ascii="Times New Roman CYR" w:hAnsi="Times New Roman CYR"/>
          <w:sz w:val="28"/>
          <w:szCs w:val="28"/>
          <w:lang w:val="uk-UA"/>
        </w:rPr>
        <w:t xml:space="preserve">44н-01/25</w:t>
      </w:r>
      <w:r>
        <w:rPr>
          <w:rFonts w:ascii="Times New Roman CYR" w:hAnsi="Times New Roman CYR"/>
          <w:sz w:val="28"/>
          <w:szCs w:val="28"/>
          <w:lang w:val="uk-UA"/>
        </w:rPr>
        <w:t xml:space="preserve"> від </w:t>
      </w:r>
      <w:r>
        <w:rPr>
          <w:rFonts w:ascii="Times New Roman CYR" w:hAnsi="Times New Roman CYR"/>
          <w:sz w:val="28"/>
          <w:szCs w:val="28"/>
          <w:lang w:val="uk-UA"/>
        </w:rPr>
        <w:t xml:space="preserve">28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січня</w:t>
      </w:r>
      <w:r>
        <w:rPr>
          <w:rFonts w:ascii="Times New Roman CYR" w:hAnsi="Times New Roman CYR"/>
          <w:sz w:val="28"/>
          <w:szCs w:val="28"/>
          <w:lang w:val="uk-UA"/>
        </w:rPr>
        <w:t xml:space="preserve"> 20</w:t>
      </w:r>
      <w:r>
        <w:rPr>
          <w:rFonts w:ascii="Times New Roman CYR" w:hAnsi="Times New Roman CYR"/>
          <w:sz w:val="28"/>
          <w:szCs w:val="28"/>
          <w:lang w:val="uk-UA"/>
        </w:rPr>
        <w:t xml:space="preserve">25</w:t>
      </w:r>
      <w:r>
        <w:rPr>
          <w:rFonts w:ascii="Times New Roman CYR" w:hAnsi="Times New Roman CYR"/>
          <w:sz w:val="28"/>
          <w:szCs w:val="28"/>
          <w:lang w:val="uk-UA"/>
        </w:rPr>
        <w:t xml:space="preserve"> року</w:t>
      </w:r>
      <w:r>
        <w:rPr>
          <w:rFonts w:ascii="Times New Roman CYR" w:hAnsi="Times New Roman CYR"/>
          <w:sz w:val="28"/>
          <w:szCs w:val="28"/>
          <w:lang w:val="uk-UA"/>
        </w:rPr>
        <w:t xml:space="preserve"> (орендар – </w:t>
      </w:r>
      <w:r>
        <w:rPr>
          <w:rFonts w:ascii="Times New Roman CYR" w:hAnsi="Times New Roman CYR"/>
          <w:sz w:val="28"/>
          <w:szCs w:val="28"/>
          <w:lang w:val="uk-UA"/>
        </w:rPr>
        <w:t xml:space="preserve">Відділ </w:t>
      </w:r>
      <w:r>
        <w:rPr>
          <w:rFonts w:ascii="Times New Roman CYR" w:hAnsi="Times New Roman CYR"/>
          <w:sz w:val="28"/>
          <w:szCs w:val="28"/>
          <w:lang w:val="uk-UA"/>
        </w:rPr>
        <w:t xml:space="preserve">містобудування та архітектури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</w:t>
      </w:r>
      <w:r>
        <w:rPr>
          <w:rFonts w:ascii="Times New Roman CYR" w:hAnsi="Times New Roman CYR"/>
          <w:sz w:val="28"/>
          <w:szCs w:val="28"/>
          <w:lang w:val="uk-UA"/>
        </w:rPr>
        <w:t xml:space="preserve">45н-01/24</w:t>
      </w:r>
      <w:r>
        <w:rPr>
          <w:rFonts w:ascii="Times New Roman CYR" w:hAnsi="Times New Roman CYR"/>
          <w:sz w:val="28"/>
          <w:szCs w:val="28"/>
          <w:lang w:val="uk-UA"/>
        </w:rPr>
        <w:t xml:space="preserve"> від </w:t>
      </w:r>
      <w:r>
        <w:rPr>
          <w:rFonts w:ascii="Times New Roman CYR" w:hAnsi="Times New Roman CYR"/>
          <w:sz w:val="28"/>
          <w:szCs w:val="28"/>
          <w:lang w:val="uk-UA"/>
        </w:rPr>
        <w:t xml:space="preserve">2</w:t>
      </w:r>
      <w:r>
        <w:rPr>
          <w:rFonts w:ascii="Times New Roman CYR" w:hAnsi="Times New Roman CYR"/>
          <w:sz w:val="28"/>
          <w:szCs w:val="28"/>
          <w:lang w:val="uk-UA"/>
        </w:rPr>
        <w:t xml:space="preserve">1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січня</w:t>
      </w:r>
      <w:r>
        <w:rPr>
          <w:rFonts w:ascii="Times New Roman CYR" w:hAnsi="Times New Roman CYR"/>
          <w:sz w:val="28"/>
          <w:szCs w:val="28"/>
          <w:lang w:val="uk-UA"/>
        </w:rPr>
        <w:t xml:space="preserve"> 20</w:t>
      </w:r>
      <w:r>
        <w:rPr>
          <w:rFonts w:ascii="Times New Roman CYR" w:hAnsi="Times New Roman CYR"/>
          <w:sz w:val="28"/>
          <w:szCs w:val="28"/>
          <w:lang w:val="uk-UA"/>
        </w:rPr>
        <w:t xml:space="preserve">25</w:t>
      </w:r>
      <w:r>
        <w:rPr>
          <w:rFonts w:ascii="Times New Roman CYR" w:hAnsi="Times New Roman CYR"/>
          <w:sz w:val="28"/>
          <w:szCs w:val="28"/>
          <w:lang w:val="uk-UA"/>
        </w:rPr>
        <w:t xml:space="preserve"> року</w:t>
      </w:r>
      <w:r>
        <w:rPr>
          <w:rFonts w:ascii="Times New Roman CYR" w:hAnsi="Times New Roman CYR"/>
          <w:sz w:val="28"/>
          <w:szCs w:val="28"/>
          <w:lang w:val="uk-UA"/>
        </w:rPr>
        <w:t xml:space="preserve"> (орендар – </w:t>
      </w:r>
      <w:r>
        <w:rPr>
          <w:rFonts w:ascii="Times New Roman CYR" w:hAnsi="Times New Roman CYR"/>
          <w:sz w:val="28"/>
          <w:szCs w:val="28"/>
          <w:lang w:val="uk-UA"/>
        </w:rPr>
        <w:t xml:space="preserve">Відділ </w:t>
      </w:r>
      <w:r>
        <w:rPr>
          <w:rFonts w:ascii="Times New Roman CYR" w:hAnsi="Times New Roman CYR"/>
          <w:sz w:val="28"/>
          <w:szCs w:val="28"/>
          <w:lang w:val="uk-UA"/>
        </w:rPr>
        <w:t xml:space="preserve">культури, туризму, молоді та спорту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</w:t>
      </w:r>
      <w:r>
        <w:rPr>
          <w:rFonts w:ascii="Times New Roman CYR" w:hAnsi="Times New Roman CYR"/>
          <w:sz w:val="28"/>
          <w:szCs w:val="28"/>
          <w:lang w:val="uk-UA"/>
        </w:rPr>
        <w:t xml:space="preserve">49н-06/25</w:t>
      </w:r>
      <w:r>
        <w:rPr>
          <w:rFonts w:ascii="Times New Roman CYR" w:hAnsi="Times New Roman CYR"/>
          <w:sz w:val="28"/>
          <w:szCs w:val="28"/>
          <w:lang w:val="uk-UA"/>
        </w:rPr>
        <w:t xml:space="preserve"> від </w:t>
      </w:r>
      <w:r>
        <w:rPr>
          <w:rFonts w:ascii="Times New Roman CYR" w:hAnsi="Times New Roman CYR"/>
          <w:sz w:val="28"/>
          <w:szCs w:val="28"/>
          <w:lang w:val="uk-UA"/>
        </w:rPr>
        <w:t xml:space="preserve">02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червня</w:t>
      </w:r>
      <w:r>
        <w:rPr>
          <w:rFonts w:ascii="Times New Roman CYR" w:hAnsi="Times New Roman CYR"/>
          <w:sz w:val="28"/>
          <w:szCs w:val="28"/>
          <w:lang w:val="uk-UA"/>
        </w:rPr>
        <w:t xml:space="preserve"> 20</w:t>
      </w:r>
      <w:r>
        <w:rPr>
          <w:rFonts w:ascii="Times New Roman CYR" w:hAnsi="Times New Roman CYR"/>
          <w:sz w:val="28"/>
          <w:szCs w:val="28"/>
          <w:lang w:val="uk-UA"/>
        </w:rPr>
        <w:t xml:space="preserve">25</w:t>
      </w:r>
      <w:r>
        <w:rPr>
          <w:rFonts w:ascii="Times New Roman CYR" w:hAnsi="Times New Roman CYR"/>
          <w:sz w:val="28"/>
          <w:szCs w:val="28"/>
          <w:lang w:val="uk-UA"/>
        </w:rPr>
        <w:t xml:space="preserve"> року</w:t>
      </w:r>
      <w:r>
        <w:rPr>
          <w:rFonts w:ascii="Times New Roman CYR" w:hAnsi="Times New Roman CYR"/>
          <w:sz w:val="28"/>
          <w:szCs w:val="28"/>
          <w:lang w:val="uk-UA"/>
        </w:rPr>
        <w:t xml:space="preserve"> (орендар – </w:t>
      </w:r>
      <w:r>
        <w:rPr>
          <w:rFonts w:ascii="Times New Roman CYR" w:hAnsi="Times New Roman CYR"/>
          <w:sz w:val="28"/>
          <w:szCs w:val="28"/>
          <w:lang w:val="uk-UA"/>
        </w:rPr>
        <w:t xml:space="preserve">Служба </w:t>
      </w:r>
      <w:r>
        <w:rPr>
          <w:rFonts w:ascii="Times New Roman CYR" w:hAnsi="Times New Roman CYR"/>
          <w:sz w:val="28"/>
          <w:szCs w:val="28"/>
          <w:lang w:val="uk-UA"/>
        </w:rPr>
        <w:t xml:space="preserve">у справах дітей </w:t>
      </w:r>
      <w:r>
        <w:rPr>
          <w:rFonts w:ascii="Times New Roman CYR" w:hAnsi="Times New Roman CYR"/>
          <w:sz w:val="28"/>
          <w:szCs w:val="28"/>
          <w:lang w:val="uk-UA"/>
        </w:rPr>
        <w:t xml:space="preserve">Берестинської</w:t>
      </w:r>
      <w:r>
        <w:rPr>
          <w:rFonts w:ascii="Times New Roman CYR" w:hAnsi="Times New Roman CYR"/>
          <w:sz w:val="28"/>
          <w:szCs w:val="28"/>
          <w:lang w:val="uk-UA"/>
        </w:rPr>
        <w:t xml:space="preserve"> міської ради);</w:t>
      </w:r>
      <w:bookmarkStart w:id="0" w:name="_GoBack"/>
      <w:r/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 xml:space="preserve">№ </w:t>
      </w:r>
      <w:r>
        <w:rPr>
          <w:rFonts w:ascii="Times New Roman CYR" w:hAnsi="Times New Roman CYR"/>
          <w:sz w:val="28"/>
          <w:szCs w:val="28"/>
          <w:lang w:val="uk-UA"/>
        </w:rPr>
        <w:t xml:space="preserve">16н-02/23</w:t>
      </w:r>
      <w:r>
        <w:rPr>
          <w:rFonts w:ascii="Times New Roman CYR" w:hAnsi="Times New Roman CYR"/>
          <w:sz w:val="28"/>
          <w:szCs w:val="28"/>
          <w:lang w:val="uk-UA"/>
        </w:rPr>
        <w:t xml:space="preserve"> від </w:t>
      </w:r>
      <w:r>
        <w:rPr>
          <w:rFonts w:ascii="Times New Roman CYR" w:hAnsi="Times New Roman CYR"/>
          <w:sz w:val="28"/>
          <w:szCs w:val="28"/>
          <w:lang w:val="uk-UA"/>
        </w:rPr>
        <w:t xml:space="preserve">01</w:t>
      </w:r>
      <w:r>
        <w:rPr>
          <w:rFonts w:ascii="Times New Roman CYR" w:hAnsi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sz w:val="28"/>
          <w:szCs w:val="28"/>
          <w:lang w:val="uk-UA"/>
        </w:rPr>
        <w:t xml:space="preserve">лютого</w:t>
      </w:r>
      <w:r>
        <w:rPr>
          <w:rFonts w:ascii="Times New Roman CYR" w:hAnsi="Times New Roman CYR"/>
          <w:sz w:val="28"/>
          <w:szCs w:val="28"/>
          <w:lang w:val="uk-UA"/>
        </w:rPr>
        <w:t xml:space="preserve"> 20</w:t>
      </w:r>
      <w:r>
        <w:rPr>
          <w:rFonts w:ascii="Times New Roman CYR" w:hAnsi="Times New Roman CYR"/>
          <w:sz w:val="28"/>
          <w:szCs w:val="28"/>
          <w:lang w:val="uk-UA"/>
        </w:rPr>
        <w:t xml:space="preserve">23</w:t>
      </w:r>
      <w:r>
        <w:rPr>
          <w:rFonts w:ascii="Times New Roman CYR" w:hAnsi="Times New Roman CYR"/>
          <w:sz w:val="28"/>
          <w:szCs w:val="28"/>
          <w:lang w:val="uk-UA"/>
        </w:rPr>
        <w:t xml:space="preserve"> року</w:t>
      </w:r>
      <w:r>
        <w:rPr>
          <w:rFonts w:ascii="Times New Roman CYR" w:hAnsi="Times New Roman CYR"/>
          <w:sz w:val="28"/>
          <w:szCs w:val="28"/>
          <w:lang w:val="uk-UA"/>
        </w:rPr>
        <w:t xml:space="preserve"> (орендар – Громадська організація «Волонтерська ліга»);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2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03-13/НП від 12 квітня 2013 року (орендар – </w:t>
      </w:r>
      <w:r>
        <w:rPr>
          <w:sz w:val="28"/>
          <w:szCs w:val="28"/>
          <w:lang w:val="uk-UA"/>
        </w:rPr>
        <w:t xml:space="preserve">Берестинська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районна державна адміністрація);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63AE3D">
      <w:pPr>
        <w:pStyle w:val="900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37н-08/24 від 01 листопада 2024 року (орендар – Головний сервісний центр МВС);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1C659D1">
      <w:pPr>
        <w:pStyle w:val="900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  <w:t xml:space="preserve">№ 37-09/НП ві</w:t>
      </w:r>
      <w:r>
        <w:rPr>
          <w:sz w:val="28"/>
          <w:szCs w:val="28"/>
          <w:lang w:val="uk-UA"/>
        </w:rPr>
        <w:t xml:space="preserve">д 10 березня 2021 року</w:t>
      </w:r>
      <w:r>
        <w:rPr>
          <w:sz w:val="28"/>
          <w:szCs w:val="28"/>
          <w:lang w:val="uk-UA"/>
        </w:rPr>
        <w:t xml:space="preserve"> (орендар - </w:t>
      </w:r>
      <w:r>
        <w:rPr>
          <w:sz w:val="28"/>
          <w:szCs w:val="28"/>
          <w:lang w:val="uk-UA"/>
        </w:rPr>
        <w:t xml:space="preserve">Харківський обласний територіальний центр комплектування та соціальної підтримки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highlight w:val="none"/>
          <w:lang w:val="uk-UA" w:bidi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numPr>
          <w:ilvl w:val="0"/>
          <w:numId w:val="1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управління об’єктами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підготувати </w:t>
      </w:r>
      <w:r>
        <w:rPr>
          <w:sz w:val="28"/>
          <w:szCs w:val="28"/>
          <w:lang w:val="uk-UA"/>
        </w:rPr>
        <w:t xml:space="preserve">зміни до </w:t>
      </w:r>
      <w:r>
        <w:rPr>
          <w:sz w:val="28"/>
          <w:szCs w:val="28"/>
          <w:lang w:val="uk-UA"/>
        </w:rPr>
        <w:t xml:space="preserve">договор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 оренди, зазначен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у пункті 1 цього рішення,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порядку</w:t>
      </w:r>
      <w:r>
        <w:rPr>
          <w:sz w:val="28"/>
          <w:szCs w:val="28"/>
          <w:lang w:val="uk-UA"/>
        </w:rPr>
        <w:t xml:space="preserve"> встановленому чинним законодавством України.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D63C9EC"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835111F"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64B5AC1">
      <w:pPr>
        <w:pStyle w:val="892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06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abstractNum w:abstractNumId="1">
    <w:nsid w:val="7C9B111D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 CYR" w:hAnsi="Times New Roman CYR" w:eastAsia="Times New Roman" w:cs="Times New Roman CYR"/>
      </w:rPr>
      <w:start w:val="2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2">
    <w:nsid w:val="7C9B111D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 CYR" w:hAnsi="Times New Roman CYR" w:eastAsia="Times New Roman" w:cs="Times New Roman CYR"/>
      </w:rPr>
      <w:start w:val="2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3">
    <w:nsid w:val="7C9B111D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 CYR" w:hAnsi="Times New Roman CYR" w:eastAsia="Times New Roman" w:cs="Times New Roman CYR"/>
      </w:rPr>
      <w:start w:val="2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>
    <w:name w:val="Table Grid Light"/>
    <w:basedOn w:val="89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89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89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89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89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89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89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89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89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89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89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89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2"/>
    <w:next w:val="892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2"/>
    <w:next w:val="892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2"/>
    <w:next w:val="892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2"/>
    <w:next w:val="892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2"/>
    <w:next w:val="892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2"/>
    <w:next w:val="892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2"/>
    <w:next w:val="892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2"/>
    <w:next w:val="892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2"/>
    <w:next w:val="892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>
    <w:name w:val="Heading 1 Char"/>
    <w:basedOn w:val="89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9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9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9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9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9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9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9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9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Title Char"/>
    <w:basedOn w:val="893"/>
    <w:link w:val="89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3">
    <w:name w:val="Subtitle"/>
    <w:basedOn w:val="892"/>
    <w:next w:val="892"/>
    <w:link w:val="85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4">
    <w:name w:val="Subtitle Char"/>
    <w:basedOn w:val="893"/>
    <w:link w:val="85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92"/>
    <w:next w:val="892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893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89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93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9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9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93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93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9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9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93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93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93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93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9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9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93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93" w:default="1">
    <w:name w:val="Default Paragraph Font"/>
    <w:uiPriority w:val="1"/>
    <w:semiHidden/>
    <w:unhideWhenUsed/>
    <w:pPr>
      <w:pBdr/>
      <w:spacing/>
      <w:ind/>
    </w:pPr>
  </w:style>
  <w:style w:type="table" w:styleId="89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 w:default="1">
    <w:name w:val="No List"/>
    <w:uiPriority w:val="99"/>
    <w:semiHidden/>
    <w:unhideWhenUsed/>
    <w:pPr>
      <w:pBdr/>
      <w:spacing/>
      <w:ind/>
    </w:pPr>
  </w:style>
  <w:style w:type="paragraph" w:styleId="896">
    <w:name w:val="Balloon Text"/>
    <w:basedOn w:val="892"/>
    <w:link w:val="901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97">
    <w:name w:val="Normal (Web)"/>
    <w:basedOn w:val="892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8">
    <w:name w:val="Table Grid"/>
    <w:basedOn w:val="894"/>
    <w:uiPriority w:val="9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9">
    <w:name w:val="Title"/>
    <w:basedOn w:val="892"/>
    <w:qFormat/>
    <w:pPr>
      <w:pBdr/>
      <w:spacing/>
      <w:ind/>
      <w:jc w:val="center"/>
    </w:pPr>
    <w:rPr>
      <w:sz w:val="36"/>
    </w:rPr>
  </w:style>
  <w:style w:type="paragraph" w:styleId="900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901" w:customStyle="1">
    <w:name w:val="Текст выноски Знак"/>
    <w:basedOn w:val="893"/>
    <w:link w:val="896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12</cp:revision>
  <dcterms:created xsi:type="dcterms:W3CDTF">2026-01-06T08:50:00Z</dcterms:created>
  <dcterms:modified xsi:type="dcterms:W3CDTF">2026-01-15T09:20:32Z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40A5136991794179B538B844109CEBD4_13</vt:lpwstr>
  </property>
</Properties>
</file>